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6FC9B" w14:textId="29D845F4" w:rsidR="00B45593" w:rsidRPr="00420BC8" w:rsidRDefault="007D0793" w:rsidP="00F34334">
      <w:pPr>
        <w:jc w:val="center"/>
        <w:rPr>
          <w:rFonts w:ascii="Arial" w:hAnsi="Arial" w:cs="Arial"/>
          <w:b/>
          <w:sz w:val="32"/>
          <w:szCs w:val="32"/>
        </w:rPr>
      </w:pPr>
      <w:r w:rsidRPr="00420BC8">
        <w:rPr>
          <w:rFonts w:ascii="Arial" w:hAnsi="Arial" w:cs="Arial"/>
          <w:b/>
          <w:sz w:val="32"/>
          <w:szCs w:val="32"/>
        </w:rPr>
        <w:t xml:space="preserve">"Zauvek jul": novi </w:t>
      </w:r>
      <w:r w:rsidR="00B97E6C">
        <w:rPr>
          <w:rFonts w:ascii="Arial" w:hAnsi="Arial" w:cs="Arial"/>
          <w:b/>
          <w:sz w:val="32"/>
          <w:szCs w:val="32"/>
        </w:rPr>
        <w:t>video</w:t>
      </w:r>
      <w:r w:rsidRPr="00420BC8">
        <w:rPr>
          <w:rFonts w:ascii="Arial" w:hAnsi="Arial" w:cs="Arial"/>
          <w:b/>
          <w:sz w:val="32"/>
          <w:szCs w:val="32"/>
        </w:rPr>
        <w:t xml:space="preserve"> za </w:t>
      </w:r>
      <w:r w:rsidR="00B97E6C">
        <w:rPr>
          <w:rFonts w:ascii="Arial" w:hAnsi="Arial" w:cs="Arial"/>
          <w:b/>
          <w:sz w:val="32"/>
          <w:szCs w:val="32"/>
        </w:rPr>
        <w:t xml:space="preserve">„fijat </w:t>
      </w:r>
      <w:r w:rsidRPr="00420BC8">
        <w:rPr>
          <w:rFonts w:ascii="Arial" w:hAnsi="Arial" w:cs="Arial"/>
          <w:b/>
          <w:sz w:val="32"/>
          <w:szCs w:val="32"/>
        </w:rPr>
        <w:t>500</w:t>
      </w:r>
      <w:r w:rsidR="00B97E6C">
        <w:rPr>
          <w:rFonts w:ascii="Arial" w:hAnsi="Arial" w:cs="Arial"/>
          <w:b/>
          <w:sz w:val="32"/>
          <w:szCs w:val="32"/>
        </w:rPr>
        <w:t>“</w:t>
      </w:r>
      <w:r w:rsidRPr="00420BC8">
        <w:rPr>
          <w:rFonts w:ascii="Arial" w:hAnsi="Arial" w:cs="Arial"/>
          <w:b/>
          <w:sz w:val="32"/>
          <w:szCs w:val="32"/>
        </w:rPr>
        <w:t xml:space="preserve"> Dolcevita je pušten u etar</w:t>
      </w:r>
    </w:p>
    <w:p w14:paraId="7BE5AA42" w14:textId="77777777" w:rsidR="00B45593" w:rsidRPr="00420BC8" w:rsidRDefault="00B45593" w:rsidP="00B45593">
      <w:pPr>
        <w:jc w:val="both"/>
        <w:rPr>
          <w:rFonts w:ascii="Arial" w:hAnsi="Arial" w:cs="Arial"/>
        </w:rPr>
      </w:pPr>
    </w:p>
    <w:p w14:paraId="34C1B205" w14:textId="77777777" w:rsidR="00F04EDA" w:rsidRPr="00420BC8" w:rsidRDefault="00F04EDA" w:rsidP="003A3E46">
      <w:pPr>
        <w:jc w:val="both"/>
        <w:rPr>
          <w:rFonts w:ascii="Arial" w:hAnsi="Arial" w:cs="Arial"/>
        </w:rPr>
      </w:pPr>
    </w:p>
    <w:p w14:paraId="2B5A3797" w14:textId="49744668" w:rsidR="00F34334" w:rsidRDefault="008C3427" w:rsidP="00F279AF">
      <w:pPr>
        <w:spacing w:line="360" w:lineRule="auto"/>
        <w:jc w:val="both"/>
        <w:rPr>
          <w:rFonts w:ascii="Arial" w:hAnsi="Arial" w:cs="Arial"/>
        </w:rPr>
      </w:pPr>
      <w:r w:rsidRPr="00C670FE">
        <w:rPr>
          <w:rFonts w:ascii="Arial" w:hAnsi="Arial" w:cs="Arial"/>
          <w:b/>
          <w:i/>
        </w:rPr>
        <w:t>Elegancija i bezbrižnost. Ovo su sastojci nove komunikaci</w:t>
      </w:r>
      <w:r w:rsidR="002A07F4" w:rsidRPr="00C670FE">
        <w:rPr>
          <w:rFonts w:ascii="Arial" w:hAnsi="Arial" w:cs="Arial"/>
          <w:b/>
          <w:i/>
        </w:rPr>
        <w:t>on</w:t>
      </w:r>
      <w:r w:rsidRPr="00C670FE">
        <w:rPr>
          <w:rFonts w:ascii="Arial" w:hAnsi="Arial" w:cs="Arial"/>
          <w:b/>
          <w:i/>
        </w:rPr>
        <w:t xml:space="preserve">e kampanje posvećene ekskluzivnom modelu 500 Dolcevita, </w:t>
      </w:r>
      <w:r w:rsidR="00B97E6C" w:rsidRPr="00C670FE">
        <w:rPr>
          <w:rFonts w:ascii="Arial" w:hAnsi="Arial" w:cs="Arial"/>
          <w:b/>
          <w:i/>
        </w:rPr>
        <w:t>lansiranog</w:t>
      </w:r>
      <w:r w:rsidRPr="00C670FE">
        <w:rPr>
          <w:rFonts w:ascii="Arial" w:hAnsi="Arial" w:cs="Arial"/>
          <w:b/>
          <w:i/>
        </w:rPr>
        <w:t xml:space="preserve"> 4. jula. </w:t>
      </w:r>
      <w:r w:rsidR="00B97E6C" w:rsidRPr="00C670FE">
        <w:rPr>
          <w:rFonts w:ascii="Arial" w:hAnsi="Arial" w:cs="Arial"/>
          <w:b/>
          <w:i/>
          <w:color w:val="282828"/>
        </w:rPr>
        <w:t>Video</w:t>
      </w:r>
      <w:r w:rsidR="00106425" w:rsidRPr="00C670FE">
        <w:rPr>
          <w:rFonts w:ascii="Arial" w:hAnsi="Arial" w:cs="Arial"/>
          <w:b/>
          <w:i/>
          <w:color w:val="282828"/>
        </w:rPr>
        <w:t xml:space="preserve"> je dostupan na</w:t>
      </w:r>
      <w:r w:rsidR="00E67FFD" w:rsidRPr="00C670FE">
        <w:rPr>
          <w:rStyle w:val="Emphasis"/>
          <w:rFonts w:ascii="Arial" w:hAnsi="Arial" w:cs="Arial"/>
          <w:b/>
          <w:bCs/>
          <w:color w:val="415367"/>
          <w:shd w:val="clear" w:color="auto" w:fill="FFFFFF"/>
        </w:rPr>
        <w:t> </w:t>
      </w:r>
      <w:hyperlink r:id="rId4" w:tgtFrame="_blank" w:history="1">
        <w:r w:rsidR="00E67FFD" w:rsidRPr="00C670FE">
          <w:rPr>
            <w:rStyle w:val="Emphasis"/>
            <w:rFonts w:ascii="Arial" w:hAnsi="Arial" w:cs="Arial"/>
            <w:b/>
            <w:bCs/>
            <w:color w:val="BB2645"/>
            <w:u w:val="single"/>
            <w:shd w:val="clear" w:color="auto" w:fill="FFFFFF"/>
          </w:rPr>
          <w:t>link</w:t>
        </w:r>
      </w:hyperlink>
      <w:r w:rsidR="00106425" w:rsidRPr="00C670FE">
        <w:rPr>
          <w:rFonts w:ascii="Arial" w:hAnsi="Arial" w:cs="Arial"/>
        </w:rPr>
        <w:t xml:space="preserve"> – u</w:t>
      </w:r>
      <w:r w:rsidR="00B97E6C" w:rsidRPr="00C670FE">
        <w:rPr>
          <w:rFonts w:ascii="Arial" w:hAnsi="Arial" w:cs="Arial"/>
        </w:rPr>
        <w:t xml:space="preserve"> </w:t>
      </w:r>
    </w:p>
    <w:p w14:paraId="0CBDCECA" w14:textId="77777777" w:rsidR="00B26BFF" w:rsidRPr="00C670FE" w:rsidRDefault="00B26BFF" w:rsidP="00F279AF">
      <w:pPr>
        <w:spacing w:line="360" w:lineRule="auto"/>
        <w:jc w:val="both"/>
        <w:rPr>
          <w:rFonts w:ascii="Arial" w:hAnsi="Arial" w:cs="Arial"/>
          <w:b/>
          <w:i/>
        </w:rPr>
      </w:pPr>
      <w:bookmarkStart w:id="0" w:name="_GoBack"/>
      <w:bookmarkEnd w:id="0"/>
    </w:p>
    <w:p w14:paraId="3F13546D" w14:textId="24B0F054" w:rsidR="008C3427" w:rsidRPr="00C670FE" w:rsidRDefault="00106425" w:rsidP="00F279AF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C670FE">
        <w:rPr>
          <w:rFonts w:ascii="Arial" w:hAnsi="Arial" w:cs="Arial"/>
        </w:rPr>
        <w:t xml:space="preserve">Pošto je počela </w:t>
      </w:r>
      <w:r w:rsidR="007D0793" w:rsidRPr="00C670FE">
        <w:rPr>
          <w:rFonts w:ascii="Arial" w:hAnsi="Arial" w:cs="Arial"/>
        </w:rPr>
        <w:t xml:space="preserve">kampanja za novi </w:t>
      </w:r>
      <w:r w:rsidRPr="00C670FE">
        <w:rPr>
          <w:rFonts w:ascii="Arial" w:hAnsi="Arial" w:cs="Arial"/>
        </w:rPr>
        <w:t xml:space="preserve">„fijat“ </w:t>
      </w:r>
      <w:r w:rsidR="007D0793" w:rsidRPr="00C670FE">
        <w:rPr>
          <w:rFonts w:ascii="Arial" w:hAnsi="Arial" w:cs="Arial"/>
        </w:rPr>
        <w:t>500 Dolcevita, ekskluzivno specijalno izdanje koje je omaž bezbrižnim šezdesetim i italijanskom glamuru koji kombinuje izvrsnost svega označenog sa "Made in Italy", poput mode i dizajna, sa svakodnevnim užicima.</w:t>
      </w:r>
      <w:r w:rsidR="007D0793" w:rsidRPr="00C670FE">
        <w:rPr>
          <w:rFonts w:ascii="Arial" w:hAnsi="Arial" w:cs="Arial"/>
          <w:shd w:val="clear" w:color="auto" w:fill="FFFFFF"/>
        </w:rPr>
        <w:t xml:space="preserve"> 500 je jedan od najpoznatijih simbola na svetu, i on otelotvoruje identitet i šarm Italije. </w:t>
      </w:r>
    </w:p>
    <w:p w14:paraId="639AB8C1" w14:textId="77777777" w:rsidR="001320FC" w:rsidRPr="00C670FE" w:rsidRDefault="001320FC" w:rsidP="00F279AF">
      <w:pPr>
        <w:spacing w:line="360" w:lineRule="auto"/>
        <w:jc w:val="both"/>
        <w:rPr>
          <w:rFonts w:ascii="Arial" w:hAnsi="Arial" w:cs="Arial"/>
        </w:rPr>
      </w:pPr>
    </w:p>
    <w:p w14:paraId="41AEB82D" w14:textId="24C88059" w:rsidR="00F04EDA" w:rsidRPr="00C670FE" w:rsidRDefault="00FB4B92" w:rsidP="00B67643">
      <w:pPr>
        <w:spacing w:line="360" w:lineRule="auto"/>
        <w:jc w:val="both"/>
        <w:rPr>
          <w:rFonts w:ascii="Arial" w:hAnsi="Arial" w:cs="Arial"/>
        </w:rPr>
      </w:pPr>
      <w:r w:rsidRPr="00C670FE">
        <w:rPr>
          <w:rFonts w:ascii="Arial" w:hAnsi="Arial" w:cs="Arial"/>
        </w:rPr>
        <w:t xml:space="preserve">TV spot prikazuje leto na italijanskoj rivijeri tokom šezdesetih godina prošlog veka. Počinje sa mladim parom koji se vozi u modelu 500C Dolcevita kroz ulice prefinjenog odmarališta pored mora. Elegantne dame sa velikim šeširima sa belo-plavim štraftama prelaze ulicu u centru, dok turisti uživaju u letnjem suncu sedeći u baštama kafića i ispod suncobrana, takođe sa horizontalnim štraftama, u bojama istim kao i meki krov novog specijalnog izdanja. To je prvi put da kabriolet 500 ima meki krov sa belo-plavim štraftama, prefinjena nova osobina u čast </w:t>
      </w:r>
      <w:r w:rsidRPr="00C670FE">
        <w:rPr>
          <w:rFonts w:ascii="Arial" w:hAnsi="Arial" w:cs="Arial"/>
          <w:b/>
        </w:rPr>
        <w:t>desete godišnjice kabriolet verzije</w:t>
      </w:r>
      <w:r w:rsidRPr="00C670FE">
        <w:rPr>
          <w:rFonts w:ascii="Arial" w:hAnsi="Arial" w:cs="Arial"/>
        </w:rPr>
        <w:t>. Ove boje koje kao da su nanesene četkicom, i koje podsećaju na beli pesak i plav</w:t>
      </w:r>
      <w:r w:rsidR="00C670FE">
        <w:rPr>
          <w:rFonts w:ascii="Arial" w:hAnsi="Arial" w:cs="Arial"/>
        </w:rPr>
        <w:t>o</w:t>
      </w:r>
      <w:r w:rsidRPr="00C670FE">
        <w:rPr>
          <w:rFonts w:ascii="Arial" w:hAnsi="Arial" w:cs="Arial"/>
        </w:rPr>
        <w:t xml:space="preserve"> mor</w:t>
      </w:r>
      <w:r w:rsidR="00C670FE">
        <w:rPr>
          <w:rFonts w:ascii="Arial" w:hAnsi="Arial" w:cs="Arial"/>
        </w:rPr>
        <w:t>e</w:t>
      </w:r>
      <w:r w:rsidRPr="00C670FE">
        <w:rPr>
          <w:rFonts w:ascii="Arial" w:hAnsi="Arial" w:cs="Arial"/>
        </w:rPr>
        <w:t xml:space="preserve">, </w:t>
      </w:r>
      <w:r w:rsidR="00C670FE">
        <w:rPr>
          <w:rFonts w:ascii="Arial" w:hAnsi="Arial" w:cs="Arial"/>
        </w:rPr>
        <w:t>napravljene</w:t>
      </w:r>
      <w:r w:rsidRPr="00C670FE">
        <w:rPr>
          <w:rFonts w:ascii="Arial" w:hAnsi="Arial" w:cs="Arial"/>
        </w:rPr>
        <w:t xml:space="preserve"> tako što se plave i bele niti tkaju istovremeno, da bi se postigao sveži "džins" efekat, sa crvenim nitima za logo "500", koji je ekskluzivan znak modela 500 Dolcevita.</w:t>
      </w:r>
      <w:r w:rsidRPr="00C670FE">
        <w:rPr>
          <w:rFonts w:ascii="Arial" w:hAnsi="Arial" w:cs="Arial"/>
          <w:color w:val="222222"/>
        </w:rPr>
        <w:t xml:space="preserve"> </w:t>
      </w:r>
    </w:p>
    <w:p w14:paraId="66DC7E0C" w14:textId="77777777" w:rsidR="00F04EDA" w:rsidRPr="00C670FE" w:rsidRDefault="00F04EDA" w:rsidP="00B67643">
      <w:pPr>
        <w:spacing w:line="360" w:lineRule="auto"/>
        <w:jc w:val="both"/>
        <w:rPr>
          <w:rFonts w:ascii="Arial" w:hAnsi="Arial" w:cs="Arial"/>
        </w:rPr>
      </w:pPr>
    </w:p>
    <w:p w14:paraId="33DC7B2F" w14:textId="70544268" w:rsidR="00B05A07" w:rsidRPr="00C670FE" w:rsidRDefault="00E70B0E" w:rsidP="00B67643">
      <w:pPr>
        <w:spacing w:line="360" w:lineRule="auto"/>
        <w:jc w:val="both"/>
        <w:rPr>
          <w:rFonts w:ascii="Arial" w:eastAsia="Times New Roman" w:hAnsi="Arial" w:cs="Arial"/>
          <w:color w:val="222222"/>
        </w:rPr>
      </w:pPr>
      <w:r w:rsidRPr="00C670FE">
        <w:rPr>
          <w:rFonts w:ascii="Arial" w:hAnsi="Arial" w:cs="Arial"/>
        </w:rPr>
        <w:t>500 Dolcevita nastavlja svoje putovanje. Dete sa delfinom na naduvavanje ispod ruke ih prati na mol, gde protagonisti staju, spuštaju meki krov i uživaju u pogledu gotovo sa opčinjenošću.</w:t>
      </w:r>
      <w:r w:rsidRPr="00C670FE">
        <w:rPr>
          <w:rFonts w:ascii="Arial" w:hAnsi="Arial" w:cs="Arial"/>
          <w:color w:val="000000" w:themeColor="text1"/>
        </w:rPr>
        <w:t xml:space="preserve"> </w:t>
      </w:r>
      <w:r w:rsidR="00C670FE">
        <w:rPr>
          <w:rFonts w:ascii="Arial" w:hAnsi="Arial" w:cs="Arial"/>
        </w:rPr>
        <w:t>I</w:t>
      </w:r>
      <w:r w:rsidRPr="00C670FE">
        <w:rPr>
          <w:rFonts w:ascii="Arial" w:hAnsi="Arial" w:cs="Arial"/>
        </w:rPr>
        <w:t xml:space="preserve">znenada, sve se menja iz sna u javu, iz leta šezdesetih do </w:t>
      </w:r>
      <w:r w:rsidR="00C670FE">
        <w:rPr>
          <w:rFonts w:ascii="Arial" w:hAnsi="Arial" w:cs="Arial"/>
        </w:rPr>
        <w:t>današnjice</w:t>
      </w:r>
      <w:r w:rsidRPr="00C670FE">
        <w:rPr>
          <w:rFonts w:ascii="Arial" w:hAnsi="Arial" w:cs="Arial"/>
        </w:rPr>
        <w:t xml:space="preserve">. Dakle, 500 Dolcevita omogućava ponovno proživljavanje tih julskih dana tokom tog bezbrižnog perioda, koji je u kolektivnom sećanju obeležen kao godine </w:t>
      </w:r>
      <w:r w:rsidRPr="00C670FE">
        <w:rPr>
          <w:rFonts w:ascii="Arial" w:hAnsi="Arial" w:cs="Arial"/>
          <w:b/>
        </w:rPr>
        <w:t>Felinijevog remek-dela "Dolce Vita"</w:t>
      </w:r>
      <w:r w:rsidRPr="00C670FE">
        <w:rPr>
          <w:rFonts w:ascii="Arial" w:hAnsi="Arial" w:cs="Arial"/>
        </w:rPr>
        <w:t xml:space="preserve">. Putovanje je u pratnji muzike tog vremena, </w:t>
      </w:r>
      <w:r w:rsidRPr="00C670FE">
        <w:rPr>
          <w:rFonts w:ascii="Arial" w:hAnsi="Arial" w:cs="Arial"/>
          <w:b/>
        </w:rPr>
        <w:t>pesm</w:t>
      </w:r>
      <w:r w:rsidR="00165793" w:rsidRPr="00C670FE">
        <w:rPr>
          <w:rFonts w:ascii="Arial" w:hAnsi="Arial" w:cs="Arial"/>
          <w:b/>
        </w:rPr>
        <w:t>e</w:t>
      </w:r>
      <w:r w:rsidRPr="00C670FE">
        <w:rPr>
          <w:rFonts w:ascii="Arial" w:hAnsi="Arial" w:cs="Arial"/>
          <w:b/>
        </w:rPr>
        <w:t xml:space="preserve"> "Luglio"</w:t>
      </w:r>
      <w:r w:rsidRPr="00C670FE">
        <w:rPr>
          <w:rFonts w:ascii="Arial" w:hAnsi="Arial" w:cs="Arial"/>
        </w:rPr>
        <w:t xml:space="preserve"> </w:t>
      </w:r>
      <w:r w:rsidR="00C670FE">
        <w:rPr>
          <w:rFonts w:ascii="Arial" w:hAnsi="Arial" w:cs="Arial"/>
        </w:rPr>
        <w:t xml:space="preserve">(Jul) </w:t>
      </w:r>
      <w:r w:rsidRPr="00C670FE">
        <w:rPr>
          <w:rFonts w:ascii="Arial" w:hAnsi="Arial" w:cs="Arial"/>
        </w:rPr>
        <w:t xml:space="preserve">od Rikarda del Turka, </w:t>
      </w:r>
      <w:r w:rsidR="00165793" w:rsidRPr="00C670FE">
        <w:rPr>
          <w:rFonts w:ascii="Arial" w:hAnsi="Arial" w:cs="Arial"/>
        </w:rPr>
        <w:t>koja je posebno obrađena</w:t>
      </w:r>
      <w:r w:rsidRPr="00C670FE">
        <w:rPr>
          <w:rFonts w:ascii="Arial" w:hAnsi="Arial" w:cs="Arial"/>
        </w:rPr>
        <w:t xml:space="preserve"> za</w:t>
      </w:r>
      <w:r w:rsidR="00165793" w:rsidRPr="00C670FE">
        <w:rPr>
          <w:rFonts w:ascii="Arial" w:hAnsi="Arial" w:cs="Arial"/>
        </w:rPr>
        <w:t xml:space="preserve"> ovaj</w:t>
      </w:r>
      <w:r w:rsidRPr="00C670FE">
        <w:rPr>
          <w:rFonts w:ascii="Arial" w:hAnsi="Arial" w:cs="Arial"/>
        </w:rPr>
        <w:t xml:space="preserve"> spot.</w:t>
      </w:r>
      <w:r w:rsidRPr="00C670FE">
        <w:rPr>
          <w:rFonts w:ascii="Arial" w:hAnsi="Arial" w:cs="Arial"/>
          <w:color w:val="000000" w:themeColor="text1"/>
        </w:rPr>
        <w:t xml:space="preserve"> </w:t>
      </w:r>
    </w:p>
    <w:p w14:paraId="2C6E9856" w14:textId="77777777" w:rsidR="00B05A07" w:rsidRPr="00C670FE" w:rsidRDefault="00B05A07" w:rsidP="00AF67DA">
      <w:pPr>
        <w:spacing w:line="360" w:lineRule="auto"/>
        <w:jc w:val="both"/>
        <w:rPr>
          <w:rFonts w:ascii="Arial" w:hAnsi="Arial" w:cs="Arial"/>
        </w:rPr>
      </w:pPr>
    </w:p>
    <w:p w14:paraId="29D6E20D" w14:textId="77E64207" w:rsidR="00205D65" w:rsidRPr="00C670FE" w:rsidRDefault="00165793" w:rsidP="00F279AF">
      <w:pPr>
        <w:spacing w:line="360" w:lineRule="auto"/>
        <w:jc w:val="both"/>
        <w:rPr>
          <w:rFonts w:ascii="Arial" w:eastAsia="Times New Roman" w:hAnsi="Arial" w:cs="Arial"/>
          <w:color w:val="282828"/>
        </w:rPr>
      </w:pPr>
      <w:r w:rsidRPr="00C670FE">
        <w:rPr>
          <w:rFonts w:ascii="Arial" w:hAnsi="Arial" w:cs="Arial"/>
        </w:rPr>
        <w:t>Kreirana</w:t>
      </w:r>
      <w:r w:rsidR="00205D65" w:rsidRPr="00C670FE">
        <w:rPr>
          <w:rFonts w:ascii="Arial" w:hAnsi="Arial" w:cs="Arial"/>
        </w:rPr>
        <w:t xml:space="preserve"> od strane kreativne agencije Leo Burnett i isplaniran</w:t>
      </w:r>
      <w:r w:rsidRPr="00C670FE">
        <w:rPr>
          <w:rFonts w:ascii="Arial" w:hAnsi="Arial" w:cs="Arial"/>
        </w:rPr>
        <w:t>a</w:t>
      </w:r>
      <w:r w:rsidR="00205D65" w:rsidRPr="00C670FE">
        <w:rPr>
          <w:rFonts w:ascii="Arial" w:hAnsi="Arial" w:cs="Arial"/>
        </w:rPr>
        <w:t xml:space="preserve"> od strane kompanije Starcom, komunikacijska kampanja se distribuira na TV-u, internetu, radiju, štampi i posterima.</w:t>
      </w:r>
      <w:r w:rsidR="00205D65" w:rsidRPr="00C670FE">
        <w:rPr>
          <w:rFonts w:ascii="Arial" w:hAnsi="Arial" w:cs="Arial"/>
          <w:color w:val="282828"/>
        </w:rPr>
        <w:t xml:space="preserve"> </w:t>
      </w:r>
      <w:r w:rsidR="00205D65" w:rsidRPr="00C670FE">
        <w:rPr>
          <w:rFonts w:ascii="Arial" w:hAnsi="Arial" w:cs="Arial"/>
        </w:rPr>
        <w:t>Spot je režirao Rodrigo Savedra</w:t>
      </w:r>
      <w:r w:rsidRPr="00C670FE">
        <w:rPr>
          <w:rFonts w:ascii="Arial" w:hAnsi="Arial" w:cs="Arial"/>
        </w:rPr>
        <w:t xml:space="preserve"> (Rodrigo Saavedra)</w:t>
      </w:r>
      <w:r w:rsidR="00205D65" w:rsidRPr="00C670FE">
        <w:rPr>
          <w:rFonts w:ascii="Arial" w:hAnsi="Arial" w:cs="Arial"/>
        </w:rPr>
        <w:t xml:space="preserve"> za produkcijsku kuću Think Cattleya.</w:t>
      </w:r>
      <w:r w:rsidR="00205D65" w:rsidRPr="00C670FE">
        <w:rPr>
          <w:rFonts w:ascii="Arial" w:hAnsi="Arial" w:cs="Arial"/>
          <w:color w:val="282828"/>
        </w:rPr>
        <w:t xml:space="preserve"> </w:t>
      </w:r>
    </w:p>
    <w:p w14:paraId="33AAD927" w14:textId="77777777" w:rsidR="005E1CC1" w:rsidRPr="00C670FE" w:rsidRDefault="005E1CC1" w:rsidP="00F279AF">
      <w:pPr>
        <w:spacing w:line="360" w:lineRule="auto"/>
        <w:jc w:val="both"/>
        <w:rPr>
          <w:rFonts w:ascii="Arial" w:eastAsia="Times New Roman" w:hAnsi="Arial" w:cs="Arial"/>
          <w:color w:val="282828"/>
          <w:lang w:eastAsia="it-IT"/>
        </w:rPr>
      </w:pPr>
    </w:p>
    <w:p w14:paraId="3C596B22" w14:textId="0038739F" w:rsidR="005E1CC1" w:rsidRPr="00C670FE" w:rsidRDefault="005E1CC1" w:rsidP="004D4CB6">
      <w:pPr>
        <w:spacing w:line="360" w:lineRule="auto"/>
        <w:jc w:val="both"/>
        <w:rPr>
          <w:rFonts w:ascii="Arial" w:eastAsia="Times New Roman" w:hAnsi="Arial" w:cs="Arial"/>
          <w:color w:val="282828"/>
        </w:rPr>
      </w:pPr>
      <w:r w:rsidRPr="00C670FE">
        <w:rPr>
          <w:rFonts w:ascii="Arial" w:hAnsi="Arial" w:cs="Arial"/>
        </w:rPr>
        <w:t xml:space="preserve">A te stvari koje spot evocira su se iskusile prethodnih dana, kada je novo posebno izdanje bilo u centru turneje lokacija koje simbolizuju "Dolce Vita": od Kana do Portofina, od Forte </w:t>
      </w:r>
      <w:r w:rsidRPr="00C670FE">
        <w:rPr>
          <w:rFonts w:ascii="Arial" w:hAnsi="Arial" w:cs="Arial"/>
        </w:rPr>
        <w:lastRenderedPageBreak/>
        <w:t>dei Marmija do Rima, gde se 4. jula proslavljala 62. godišnjica kultnog modela 500 ispred Fontane di Trevi. A prvi koji su poželeli sve najbolje u noći između 3. i 4. jula su bili radnici Mirafiori fabrike i vlasnici modela 500 koji su, sa svojim herojem, poređali svoje automobile tako da formiraju reči "SREĆAN ROĐENDAN 500" na krovu zgrade Lingotto</w:t>
      </w:r>
      <w:r w:rsidR="00165793" w:rsidRPr="00C670FE">
        <w:rPr>
          <w:rFonts w:ascii="Arial" w:hAnsi="Arial" w:cs="Arial"/>
        </w:rPr>
        <w:t xml:space="preserve"> </w:t>
      </w:r>
      <w:r w:rsidRPr="00C670FE">
        <w:rPr>
          <w:rFonts w:ascii="Arial" w:hAnsi="Arial" w:cs="Arial"/>
        </w:rPr>
        <w:t xml:space="preserve">u Torinu. Dakle, to je bila posebna godišnjica za Fiat 500, koji je evropski lider u segmentu gradskih automobila, i  najprodavaniji </w:t>
      </w:r>
      <w:r w:rsidR="00165793" w:rsidRPr="00C670FE">
        <w:rPr>
          <w:rFonts w:ascii="Arial" w:hAnsi="Arial" w:cs="Arial"/>
        </w:rPr>
        <w:t xml:space="preserve">je </w:t>
      </w:r>
      <w:r w:rsidRPr="00C670FE">
        <w:rPr>
          <w:rFonts w:ascii="Arial" w:hAnsi="Arial" w:cs="Arial"/>
        </w:rPr>
        <w:t xml:space="preserve">model kompanije FCA </w:t>
      </w:r>
      <w:r w:rsidR="00165793" w:rsidRPr="00C670FE">
        <w:rPr>
          <w:rFonts w:ascii="Arial" w:hAnsi="Arial" w:cs="Arial"/>
        </w:rPr>
        <w:t xml:space="preserve">poslednje </w:t>
      </w:r>
      <w:r w:rsidRPr="00C670FE">
        <w:rPr>
          <w:rFonts w:ascii="Arial" w:hAnsi="Arial" w:cs="Arial"/>
        </w:rPr>
        <w:t>dve godine.</w:t>
      </w:r>
    </w:p>
    <w:p w14:paraId="4D6FD982" w14:textId="77777777" w:rsidR="005E1CC1" w:rsidRPr="00C670FE" w:rsidRDefault="005E1CC1" w:rsidP="00F279AF">
      <w:pPr>
        <w:spacing w:line="360" w:lineRule="auto"/>
        <w:jc w:val="both"/>
        <w:rPr>
          <w:rFonts w:ascii="Arial" w:eastAsia="Times New Roman" w:hAnsi="Arial" w:cs="Arial"/>
          <w:color w:val="282828"/>
          <w:lang w:eastAsia="it-IT"/>
        </w:rPr>
      </w:pPr>
    </w:p>
    <w:p w14:paraId="56F8281E" w14:textId="0ADC280F" w:rsidR="00F279AF" w:rsidRPr="00C670FE" w:rsidRDefault="00F279AF">
      <w:pPr>
        <w:spacing w:line="360" w:lineRule="auto"/>
        <w:jc w:val="both"/>
        <w:rPr>
          <w:rFonts w:ascii="Arial" w:eastAsia="Times New Roman" w:hAnsi="Arial" w:cs="Arial"/>
          <w:color w:val="282828"/>
        </w:rPr>
      </w:pPr>
      <w:r w:rsidRPr="00C670FE">
        <w:rPr>
          <w:rFonts w:ascii="Arial" w:hAnsi="Arial" w:cs="Arial"/>
          <w:color w:val="282828"/>
        </w:rPr>
        <w:t>U Torinu, jula 2019. godine</w:t>
      </w:r>
    </w:p>
    <w:sectPr w:rsidR="00F279AF" w:rsidRPr="00C670FE" w:rsidSect="00B05A07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8C"/>
    <w:rsid w:val="00106425"/>
    <w:rsid w:val="00127980"/>
    <w:rsid w:val="001320FC"/>
    <w:rsid w:val="00132E6A"/>
    <w:rsid w:val="00165793"/>
    <w:rsid w:val="001E19BA"/>
    <w:rsid w:val="001E78F8"/>
    <w:rsid w:val="00200568"/>
    <w:rsid w:val="00205D65"/>
    <w:rsid w:val="00235344"/>
    <w:rsid w:val="00246346"/>
    <w:rsid w:val="00267648"/>
    <w:rsid w:val="002840A7"/>
    <w:rsid w:val="002A07F4"/>
    <w:rsid w:val="002C6357"/>
    <w:rsid w:val="00302F4D"/>
    <w:rsid w:val="0039348C"/>
    <w:rsid w:val="003A3E46"/>
    <w:rsid w:val="003D38DB"/>
    <w:rsid w:val="00401F61"/>
    <w:rsid w:val="00420BC8"/>
    <w:rsid w:val="004768B0"/>
    <w:rsid w:val="00482008"/>
    <w:rsid w:val="004A4757"/>
    <w:rsid w:val="004B2CDE"/>
    <w:rsid w:val="004D3F1C"/>
    <w:rsid w:val="004D4CB6"/>
    <w:rsid w:val="004D5B0B"/>
    <w:rsid w:val="004E6BF5"/>
    <w:rsid w:val="0051152B"/>
    <w:rsid w:val="00522310"/>
    <w:rsid w:val="005E1CC1"/>
    <w:rsid w:val="00656219"/>
    <w:rsid w:val="00663CFE"/>
    <w:rsid w:val="006825FB"/>
    <w:rsid w:val="00694BFC"/>
    <w:rsid w:val="006C5E76"/>
    <w:rsid w:val="0070222D"/>
    <w:rsid w:val="00716C9F"/>
    <w:rsid w:val="00723640"/>
    <w:rsid w:val="00726017"/>
    <w:rsid w:val="00780E90"/>
    <w:rsid w:val="007A31C2"/>
    <w:rsid w:val="007D0793"/>
    <w:rsid w:val="00840280"/>
    <w:rsid w:val="0088296E"/>
    <w:rsid w:val="008846FC"/>
    <w:rsid w:val="008C3427"/>
    <w:rsid w:val="008D5D6E"/>
    <w:rsid w:val="00910E53"/>
    <w:rsid w:val="00914A15"/>
    <w:rsid w:val="009617A9"/>
    <w:rsid w:val="009B26DE"/>
    <w:rsid w:val="009C6347"/>
    <w:rsid w:val="00AF67DA"/>
    <w:rsid w:val="00B02618"/>
    <w:rsid w:val="00B05A07"/>
    <w:rsid w:val="00B26BFF"/>
    <w:rsid w:val="00B45593"/>
    <w:rsid w:val="00B62F78"/>
    <w:rsid w:val="00B67643"/>
    <w:rsid w:val="00B70AF8"/>
    <w:rsid w:val="00B90934"/>
    <w:rsid w:val="00B97E6C"/>
    <w:rsid w:val="00C670FE"/>
    <w:rsid w:val="00CA072C"/>
    <w:rsid w:val="00CA531F"/>
    <w:rsid w:val="00DE1207"/>
    <w:rsid w:val="00E67FFD"/>
    <w:rsid w:val="00E70B0E"/>
    <w:rsid w:val="00EE4012"/>
    <w:rsid w:val="00F04EDA"/>
    <w:rsid w:val="00F16FF9"/>
    <w:rsid w:val="00F279AF"/>
    <w:rsid w:val="00F330D5"/>
    <w:rsid w:val="00F34334"/>
    <w:rsid w:val="00FB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6010"/>
  <w15:docId w15:val="{D407464C-8565-4466-A39A-AFD768DD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48C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B2CD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7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E6BF5"/>
    <w:pPr>
      <w:spacing w:after="0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7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GmRhSFfx8Y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 Group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Franco (FCA)</dc:creator>
  <cp:lastModifiedBy>Jovanovic Milica (FCA)</cp:lastModifiedBy>
  <cp:revision>6</cp:revision>
  <dcterms:created xsi:type="dcterms:W3CDTF">2019-07-11T07:57:00Z</dcterms:created>
  <dcterms:modified xsi:type="dcterms:W3CDTF">2019-07-12T12:32:00Z</dcterms:modified>
</cp:coreProperties>
</file>